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ADF1" w14:textId="77777777" w:rsidR="002F40C7" w:rsidRDefault="002F40C7" w:rsidP="002F40C7"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66B0E78A" w14:textId="77777777" w:rsidR="002F40C7" w:rsidRDefault="002F40C7" w:rsidP="002F40C7">
      <w:pPr>
        <w:spacing w:line="520" w:lineRule="exact"/>
        <w:ind w:firstLineChars="700" w:firstLine="2520"/>
      </w:pPr>
      <w:hyperlink r:id="rId4" w:tooltip="http://zjt.hubei.gov.cn/zfxxgk/fdzdgknr/xkfw/xzqrjg/lsjz/202208/P020220812582193296597.pdf" w:history="1">
        <w:r>
          <w:rPr>
            <w:rStyle w:val="a3"/>
            <w:rFonts w:ascii="方正小标宋简体" w:eastAsia="方正小标宋简体" w:hAnsi="方正小标宋简体" w:cs="方正小标宋简体" w:hint="eastAsia"/>
            <w:color w:val="0D0D0D" w:themeColor="text1" w:themeTint="F2"/>
            <w:sz w:val="36"/>
            <w:szCs w:val="36"/>
          </w:rPr>
          <w:t>武汉市2023年第五批绿色建筑标识认定（预评价）项目</w:t>
        </w:r>
      </w:hyperlink>
    </w:p>
    <w:tbl>
      <w:tblPr>
        <w:tblpPr w:leftFromText="180" w:rightFromText="180" w:vertAnchor="page" w:horzAnchor="page" w:tblpX="2154" w:tblpY="3378"/>
        <w:tblOverlap w:val="never"/>
        <w:tblW w:w="13350" w:type="dxa"/>
        <w:tblLayout w:type="fixed"/>
        <w:tblLook w:val="04A0" w:firstRow="1" w:lastRow="0" w:firstColumn="1" w:lastColumn="0" w:noHBand="0" w:noVBand="1"/>
      </w:tblPr>
      <w:tblGrid>
        <w:gridCol w:w="763"/>
        <w:gridCol w:w="856"/>
        <w:gridCol w:w="3547"/>
        <w:gridCol w:w="3527"/>
        <w:gridCol w:w="1021"/>
        <w:gridCol w:w="1190"/>
        <w:gridCol w:w="1451"/>
        <w:gridCol w:w="995"/>
      </w:tblGrid>
      <w:tr w:rsidR="002F40C7" w14:paraId="3E7284D7" w14:textId="77777777" w:rsidTr="002F40C7">
        <w:trPr>
          <w:trHeight w:val="68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F960A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编 号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CF9C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建筑类型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83C35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2AA15C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7D13AD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标识/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预评价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891BD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星级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ABDADA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项目申报建筑面积</w:t>
            </w:r>
          </w:p>
          <w:p w14:paraId="29F792D8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（万m2）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C94469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  <w:p w14:paraId="59521EC0" w14:textId="77777777" w:rsidR="002F40C7" w:rsidRDefault="002F40C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</w:tr>
      <w:tr w:rsidR="002F40C7" w14:paraId="79910191" w14:textId="77777777" w:rsidTr="002F40C7">
        <w:trPr>
          <w:trHeight w:val="78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04D2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C887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公共</w:t>
            </w:r>
          </w:p>
          <w:p w14:paraId="1541AD86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建筑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B64A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武汉市肺科医院异地迁建项目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E8BC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武汉市肺科医院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（武汉市结核病防治所）</w:t>
            </w:r>
          </w:p>
          <w:p w14:paraId="3E304273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中南建筑设计院股份有限公司</w:t>
            </w:r>
          </w:p>
          <w:p w14:paraId="5C71FA8F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武汉建工集团股份有限公司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366A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预评价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3AA7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★★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F0B5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16.61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3A00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硚口区</w:t>
            </w:r>
          </w:p>
        </w:tc>
      </w:tr>
      <w:tr w:rsidR="002F40C7" w14:paraId="0AF37654" w14:textId="77777777" w:rsidTr="002F40C7">
        <w:trPr>
          <w:trHeight w:val="124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0346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67F9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公共</w:t>
            </w:r>
          </w:p>
          <w:p w14:paraId="20E9A99B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建筑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533C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武汉市园林科普公园综合改造提升工程—新建综合楼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F9EA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武汉市园林科学研究院  </w:t>
            </w:r>
          </w:p>
          <w:p w14:paraId="12CD6D0A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武汉市园林建筑规划设计研究院有限公司        湖北绿达工程咨询有限公司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C2BD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预评价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D002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★★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C69A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0.72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CEAB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青山区</w:t>
            </w:r>
          </w:p>
        </w:tc>
      </w:tr>
      <w:tr w:rsidR="002F40C7" w14:paraId="46C9A617" w14:textId="77777777" w:rsidTr="002F40C7">
        <w:trPr>
          <w:trHeight w:val="99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1FD3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BB0B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公共</w:t>
            </w:r>
          </w:p>
          <w:p w14:paraId="2BC86339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建筑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4D76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武汉甘露山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文旅城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【P(2020)101号地块】项目冰雪综合体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73D8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武汉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融创武地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长江文旅城投资发展有限公司</w:t>
            </w:r>
          </w:p>
          <w:p w14:paraId="2ADC065A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湖北中城科绿色建筑研究院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F37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预评价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369F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★★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6334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17.13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9C08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黄陂区</w:t>
            </w:r>
          </w:p>
        </w:tc>
      </w:tr>
      <w:tr w:rsidR="002F40C7" w14:paraId="117C0768" w14:textId="77777777" w:rsidTr="002F40C7">
        <w:trPr>
          <w:trHeight w:val="124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8943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F11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公共</w:t>
            </w:r>
          </w:p>
          <w:p w14:paraId="54A60CD7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建筑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80C1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江夏区庙山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第二中学建设项目教学楼、综合楼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2E20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武汉市江夏区教育局</w:t>
            </w:r>
          </w:p>
          <w:p w14:paraId="73AD5C70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湖北中城科绿色建筑研究院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1FB9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预评价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D525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★★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DD95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2.27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819B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</w:tr>
      <w:tr w:rsidR="002F40C7" w14:paraId="6FC8F222" w14:textId="77777777" w:rsidTr="002F40C7">
        <w:trPr>
          <w:trHeight w:val="145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CA11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CB3D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公共</w:t>
            </w:r>
          </w:p>
          <w:p w14:paraId="5FD9AD90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建筑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5550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山坡中心医院大楼暨南部医疗卫生中心项目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BC66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武汉市江夏经济发展投资集团有限公司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湖北中城科绿色建筑研究院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62D4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预评价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4DAF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★★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175B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BD4D" w14:textId="77777777" w:rsidR="002F40C7" w:rsidRDefault="002F40C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江夏区</w:t>
            </w:r>
          </w:p>
        </w:tc>
      </w:tr>
    </w:tbl>
    <w:p w14:paraId="0AFE0747" w14:textId="77777777" w:rsidR="002F40C7" w:rsidRDefault="002F40C7" w:rsidP="002F40C7">
      <w:pPr>
        <w:widowControl/>
        <w:jc w:val="left"/>
        <w:rPr>
          <w:rFonts w:hint="eastAsia"/>
        </w:rPr>
        <w:sectPr w:rsidR="002F40C7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14:paraId="700D8231" w14:textId="77777777" w:rsidR="006C4F1B" w:rsidRDefault="006C4F1B">
      <w:pPr>
        <w:rPr>
          <w:rFonts w:hint="eastAsia"/>
        </w:rPr>
      </w:pPr>
    </w:p>
    <w:sectPr w:rsidR="006C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7"/>
    <w:rsid w:val="002F40C7"/>
    <w:rsid w:val="00443A60"/>
    <w:rsid w:val="006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7120"/>
  <w15:chartTrackingRefBased/>
  <w15:docId w15:val="{751CECD4-E06F-4D62-B6AB-5FA188F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C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2F4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jt.hubei.gov.cn/zfxxgk/fdzdgknr/xkfw/xzqrjg/lsjz/202208/P020220812582193296597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2024-01-04T02:18:00Z</dcterms:created>
  <dcterms:modified xsi:type="dcterms:W3CDTF">2024-01-04T02:21:00Z</dcterms:modified>
</cp:coreProperties>
</file>